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B5" w:rsidRDefault="006F2339">
      <w:pPr>
        <w:rPr>
          <w:b/>
          <w:sz w:val="28"/>
        </w:rPr>
      </w:pPr>
      <w:r w:rsidRPr="006F2339">
        <w:rPr>
          <w:b/>
          <w:noProof/>
          <w:lang w:eastAsia="nb-NO"/>
        </w:rPr>
        <w:drawing>
          <wp:anchor distT="0" distB="0" distL="114300" distR="114300" simplePos="0" relativeHeight="251659264" behindDoc="0" locked="0" layoutInCell="1" allowOverlap="1" wp14:anchorId="359363B7" wp14:editId="72654675">
            <wp:simplePos x="0" y="0"/>
            <wp:positionH relativeFrom="margin">
              <wp:posOffset>4897120</wp:posOffset>
            </wp:positionH>
            <wp:positionV relativeFrom="margin">
              <wp:posOffset>-511810</wp:posOffset>
            </wp:positionV>
            <wp:extent cx="1245235" cy="1374775"/>
            <wp:effectExtent l="0" t="0" r="0" b="0"/>
            <wp:wrapSquare wrapText="bothSides"/>
            <wp:docPr id="2" name="Bild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5235" cy="1374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2339">
        <w:rPr>
          <w:b/>
          <w:sz w:val="28"/>
        </w:rPr>
        <w:t>REFERAT</w:t>
      </w:r>
      <w:r>
        <w:rPr>
          <w:sz w:val="28"/>
        </w:rPr>
        <w:t xml:space="preserve"> </w:t>
      </w:r>
      <w:r w:rsidRPr="006F2339">
        <w:rPr>
          <w:b/>
          <w:sz w:val="28"/>
        </w:rPr>
        <w:t xml:space="preserve">FRA FAUMØTE – </w:t>
      </w:r>
      <w:r w:rsidR="004A04FB">
        <w:rPr>
          <w:b/>
          <w:sz w:val="28"/>
        </w:rPr>
        <w:t>08</w:t>
      </w:r>
      <w:r w:rsidRPr="006F2339">
        <w:rPr>
          <w:b/>
          <w:sz w:val="28"/>
        </w:rPr>
        <w:t>/</w:t>
      </w:r>
      <w:r w:rsidR="00390CD6">
        <w:rPr>
          <w:b/>
          <w:sz w:val="28"/>
        </w:rPr>
        <w:t>0</w:t>
      </w:r>
      <w:r w:rsidR="004A04FB">
        <w:rPr>
          <w:b/>
          <w:sz w:val="28"/>
        </w:rPr>
        <w:t>2</w:t>
      </w:r>
      <w:r w:rsidRPr="006F2339">
        <w:rPr>
          <w:b/>
          <w:sz w:val="28"/>
        </w:rPr>
        <w:t>-1</w:t>
      </w:r>
      <w:r w:rsidR="00390CD6">
        <w:rPr>
          <w:b/>
          <w:sz w:val="28"/>
        </w:rPr>
        <w:t>6</w:t>
      </w:r>
    </w:p>
    <w:p w:rsidR="006F2339" w:rsidRDefault="006F2339">
      <w:pPr>
        <w:rPr>
          <w:b/>
          <w:sz w:val="28"/>
        </w:rPr>
      </w:pPr>
    </w:p>
    <w:p w:rsidR="00DC4B96" w:rsidRDefault="00DC4B96">
      <w:pPr>
        <w:rPr>
          <w:b/>
          <w:sz w:val="28"/>
        </w:rPr>
      </w:pPr>
    </w:p>
    <w:p w:rsidR="006F2339" w:rsidRPr="0038742C" w:rsidRDefault="006F2339">
      <w:pPr>
        <w:rPr>
          <w:sz w:val="24"/>
        </w:rPr>
      </w:pPr>
      <w:r w:rsidRPr="0038742C">
        <w:rPr>
          <w:b/>
          <w:sz w:val="24"/>
        </w:rPr>
        <w:t xml:space="preserve">Tilstede: </w:t>
      </w:r>
      <w:r w:rsidR="001A6CAC" w:rsidRPr="0038742C">
        <w:rPr>
          <w:sz w:val="24"/>
        </w:rPr>
        <w:t>Simon Lun</w:t>
      </w:r>
      <w:r w:rsidR="00B2430F">
        <w:rPr>
          <w:sz w:val="24"/>
        </w:rPr>
        <w:t>d</w:t>
      </w:r>
      <w:r w:rsidR="001A6CAC" w:rsidRPr="0038742C">
        <w:rPr>
          <w:sz w:val="24"/>
        </w:rPr>
        <w:t>e (1C), Trond Nygård (2A),</w:t>
      </w:r>
      <w:r w:rsidR="00800EC0">
        <w:rPr>
          <w:sz w:val="24"/>
        </w:rPr>
        <w:t xml:space="preserve"> </w:t>
      </w:r>
      <w:r w:rsidR="00390CD6" w:rsidRPr="00390CD6">
        <w:rPr>
          <w:sz w:val="24"/>
        </w:rPr>
        <w:t xml:space="preserve">Trine L. Vos (2B), </w:t>
      </w:r>
      <w:r w:rsidR="00800EC0">
        <w:rPr>
          <w:sz w:val="24"/>
        </w:rPr>
        <w:t xml:space="preserve">Anders Apeland (3A), </w:t>
      </w:r>
      <w:r w:rsidR="001A6CAC" w:rsidRPr="0038742C">
        <w:rPr>
          <w:sz w:val="24"/>
        </w:rPr>
        <w:t xml:space="preserve">Christina S. </w:t>
      </w:r>
      <w:proofErr w:type="spellStart"/>
      <w:r w:rsidR="001A6CAC" w:rsidRPr="0038742C">
        <w:rPr>
          <w:sz w:val="24"/>
        </w:rPr>
        <w:t>Nesvåg</w:t>
      </w:r>
      <w:proofErr w:type="spellEnd"/>
      <w:r w:rsidR="001A6CAC" w:rsidRPr="0038742C">
        <w:rPr>
          <w:sz w:val="24"/>
        </w:rPr>
        <w:t xml:space="preserve"> (3B),</w:t>
      </w:r>
      <w:r w:rsidR="00800EC0" w:rsidRPr="00800EC0">
        <w:rPr>
          <w:sz w:val="24"/>
        </w:rPr>
        <w:t xml:space="preserve"> </w:t>
      </w:r>
      <w:r w:rsidR="00800EC0">
        <w:rPr>
          <w:sz w:val="24"/>
        </w:rPr>
        <w:t xml:space="preserve">Elaine Pettersen (3C), </w:t>
      </w:r>
      <w:r w:rsidR="0038742C" w:rsidRPr="0038742C">
        <w:rPr>
          <w:sz w:val="24"/>
        </w:rPr>
        <w:t xml:space="preserve">Elisabeth Mong (4C), Reidun Edland (5A), </w:t>
      </w:r>
      <w:r w:rsidR="00532370" w:rsidRPr="00532370">
        <w:rPr>
          <w:sz w:val="24"/>
        </w:rPr>
        <w:t>Christel V. Roan (5B)</w:t>
      </w:r>
      <w:r w:rsidR="00532370">
        <w:rPr>
          <w:sz w:val="24"/>
        </w:rPr>
        <w:t>,</w:t>
      </w:r>
      <w:r w:rsidR="00800EC0">
        <w:rPr>
          <w:sz w:val="24"/>
        </w:rPr>
        <w:t xml:space="preserve"> </w:t>
      </w:r>
      <w:r w:rsidR="0038742C">
        <w:rPr>
          <w:sz w:val="24"/>
        </w:rPr>
        <w:t xml:space="preserve">Anne Borsheim (6B), </w:t>
      </w:r>
      <w:r w:rsidR="0038742C" w:rsidRPr="0038742C">
        <w:rPr>
          <w:sz w:val="24"/>
        </w:rPr>
        <w:t>Jane Skår (7A), Mette Andersen (7B)</w:t>
      </w:r>
      <w:r w:rsidR="00657CD3">
        <w:rPr>
          <w:sz w:val="24"/>
        </w:rPr>
        <w:t xml:space="preserve"> </w:t>
      </w:r>
      <w:r w:rsidR="0038742C">
        <w:rPr>
          <w:sz w:val="24"/>
        </w:rPr>
        <w:t>og Hans Skjæveland (rektor)</w:t>
      </w:r>
    </w:p>
    <w:p w:rsidR="006F2339" w:rsidRPr="00532370" w:rsidRDefault="006F2339">
      <w:pPr>
        <w:rPr>
          <w:sz w:val="24"/>
        </w:rPr>
      </w:pPr>
      <w:r w:rsidRPr="00532370">
        <w:rPr>
          <w:b/>
          <w:sz w:val="24"/>
        </w:rPr>
        <w:t xml:space="preserve">Fravær: </w:t>
      </w:r>
      <w:r w:rsidR="00532370" w:rsidRPr="0038742C">
        <w:rPr>
          <w:sz w:val="24"/>
        </w:rPr>
        <w:t xml:space="preserve">Helge Stangeland (1A), </w:t>
      </w:r>
      <w:r w:rsidR="00532370" w:rsidRPr="001A6CAC">
        <w:rPr>
          <w:sz w:val="24"/>
        </w:rPr>
        <w:t>Jon-Krister K</w:t>
      </w:r>
      <w:r w:rsidR="00532370">
        <w:rPr>
          <w:sz w:val="24"/>
        </w:rPr>
        <w:t>.</w:t>
      </w:r>
      <w:r w:rsidR="00532370" w:rsidRPr="001A6CAC">
        <w:rPr>
          <w:sz w:val="24"/>
        </w:rPr>
        <w:t xml:space="preserve"> Torland (1B)</w:t>
      </w:r>
      <w:r w:rsidR="00532370">
        <w:rPr>
          <w:sz w:val="24"/>
        </w:rPr>
        <w:t xml:space="preserve">, </w:t>
      </w:r>
      <w:r w:rsidR="00532370" w:rsidRPr="00390CD6">
        <w:rPr>
          <w:sz w:val="24"/>
        </w:rPr>
        <w:t xml:space="preserve">Monica </w:t>
      </w:r>
      <w:proofErr w:type="spellStart"/>
      <w:r w:rsidR="00532370" w:rsidRPr="00390CD6">
        <w:rPr>
          <w:sz w:val="24"/>
        </w:rPr>
        <w:t>Domke</w:t>
      </w:r>
      <w:proofErr w:type="spellEnd"/>
      <w:r w:rsidR="00532370" w:rsidRPr="00390CD6">
        <w:rPr>
          <w:sz w:val="24"/>
        </w:rPr>
        <w:t xml:space="preserve"> (2C), Morten Braut (4A),</w:t>
      </w:r>
      <w:r w:rsidR="00532370" w:rsidRPr="00532370">
        <w:rPr>
          <w:sz w:val="24"/>
        </w:rPr>
        <w:t xml:space="preserve"> </w:t>
      </w:r>
      <w:r w:rsidR="00532370">
        <w:rPr>
          <w:sz w:val="24"/>
        </w:rPr>
        <w:t>Eivind Eikeland (4B)</w:t>
      </w:r>
      <w:r w:rsidR="00532370">
        <w:rPr>
          <w:sz w:val="24"/>
        </w:rPr>
        <w:t>,</w:t>
      </w:r>
      <w:r w:rsidR="00532370" w:rsidRPr="0038742C">
        <w:rPr>
          <w:sz w:val="24"/>
        </w:rPr>
        <w:t xml:space="preserve"> </w:t>
      </w:r>
      <w:r w:rsidR="00532370">
        <w:rPr>
          <w:sz w:val="24"/>
        </w:rPr>
        <w:t xml:space="preserve">Maren Helen </w:t>
      </w:r>
      <w:proofErr w:type="spellStart"/>
      <w:r w:rsidR="00532370">
        <w:rPr>
          <w:sz w:val="24"/>
        </w:rPr>
        <w:t>Bysheim</w:t>
      </w:r>
      <w:proofErr w:type="spellEnd"/>
      <w:r w:rsidR="00532370">
        <w:rPr>
          <w:sz w:val="24"/>
        </w:rPr>
        <w:t xml:space="preserve"> Osmundsen </w:t>
      </w:r>
      <w:r w:rsidR="00532370">
        <w:rPr>
          <w:sz w:val="24"/>
        </w:rPr>
        <w:t>(6A)</w:t>
      </w:r>
    </w:p>
    <w:p w:rsidR="00EF6421" w:rsidRPr="00532370" w:rsidRDefault="00EF6421">
      <w:pPr>
        <w:rPr>
          <w:sz w:val="24"/>
        </w:rPr>
      </w:pPr>
    </w:p>
    <w:p w:rsidR="006F2339" w:rsidRPr="006F2339" w:rsidRDefault="006F2339">
      <w:pPr>
        <w:rPr>
          <w:sz w:val="24"/>
          <w:u w:val="single"/>
        </w:rPr>
      </w:pPr>
      <w:r w:rsidRPr="006F2339">
        <w:rPr>
          <w:sz w:val="24"/>
          <w:u w:val="single"/>
        </w:rPr>
        <w:t>Sak</w:t>
      </w:r>
      <w:r w:rsidR="00154261">
        <w:rPr>
          <w:sz w:val="24"/>
          <w:u w:val="single"/>
        </w:rPr>
        <w:t xml:space="preserve"> </w:t>
      </w:r>
      <w:r w:rsidR="00390CD6">
        <w:rPr>
          <w:sz w:val="24"/>
          <w:u w:val="single"/>
        </w:rPr>
        <w:t>2</w:t>
      </w:r>
      <w:r w:rsidR="004A04FB">
        <w:rPr>
          <w:sz w:val="24"/>
          <w:u w:val="single"/>
        </w:rPr>
        <w:t>9</w:t>
      </w:r>
      <w:r w:rsidRPr="006F2339">
        <w:rPr>
          <w:sz w:val="24"/>
          <w:u w:val="single"/>
        </w:rPr>
        <w:t>– 15/16</w:t>
      </w:r>
    </w:p>
    <w:p w:rsidR="006F2339" w:rsidRDefault="006F2339">
      <w:pPr>
        <w:rPr>
          <w:sz w:val="24"/>
        </w:rPr>
      </w:pPr>
      <w:r w:rsidRPr="006F2339">
        <w:rPr>
          <w:sz w:val="24"/>
        </w:rPr>
        <w:t xml:space="preserve">Innkalling </w:t>
      </w:r>
      <w:r w:rsidR="004A04FB">
        <w:rPr>
          <w:sz w:val="24"/>
        </w:rPr>
        <w:t xml:space="preserve">og referat </w:t>
      </w:r>
      <w:r w:rsidRPr="006F2339">
        <w:rPr>
          <w:sz w:val="24"/>
        </w:rPr>
        <w:t>godkjent</w:t>
      </w:r>
      <w:r w:rsidR="0002057C">
        <w:rPr>
          <w:sz w:val="24"/>
        </w:rPr>
        <w:t>.</w:t>
      </w:r>
    </w:p>
    <w:p w:rsidR="006F2339" w:rsidRDefault="006F2339">
      <w:pPr>
        <w:rPr>
          <w:sz w:val="24"/>
        </w:rPr>
      </w:pPr>
    </w:p>
    <w:p w:rsidR="006F2339" w:rsidRDefault="006F2339">
      <w:pPr>
        <w:rPr>
          <w:sz w:val="24"/>
        </w:rPr>
      </w:pPr>
      <w:r>
        <w:rPr>
          <w:sz w:val="24"/>
          <w:u w:val="single"/>
        </w:rPr>
        <w:t>Sak</w:t>
      </w:r>
      <w:r w:rsidR="00154261">
        <w:rPr>
          <w:sz w:val="24"/>
          <w:u w:val="single"/>
        </w:rPr>
        <w:t xml:space="preserve"> </w:t>
      </w:r>
      <w:r w:rsidR="004A04FB">
        <w:rPr>
          <w:sz w:val="24"/>
          <w:u w:val="single"/>
        </w:rPr>
        <w:t>30</w:t>
      </w:r>
      <w:r>
        <w:rPr>
          <w:sz w:val="24"/>
          <w:u w:val="single"/>
        </w:rPr>
        <w:t xml:space="preserve"> – 15/16</w:t>
      </w:r>
    </w:p>
    <w:p w:rsidR="00553FCF" w:rsidRDefault="00973DE0" w:rsidP="00154261">
      <w:pPr>
        <w:rPr>
          <w:sz w:val="24"/>
        </w:rPr>
      </w:pPr>
      <w:r>
        <w:rPr>
          <w:sz w:val="24"/>
        </w:rPr>
        <w:t>Rektor informerer</w:t>
      </w:r>
      <w:r w:rsidR="004A04FB">
        <w:rPr>
          <w:sz w:val="24"/>
        </w:rPr>
        <w:t>:</w:t>
      </w:r>
    </w:p>
    <w:p w:rsidR="004A04FB" w:rsidRDefault="004A04FB" w:rsidP="004A04FB">
      <w:pPr>
        <w:pStyle w:val="Listeavsnitt"/>
        <w:numPr>
          <w:ilvl w:val="0"/>
          <w:numId w:val="19"/>
        </w:numPr>
        <w:rPr>
          <w:sz w:val="24"/>
        </w:rPr>
      </w:pPr>
      <w:r>
        <w:rPr>
          <w:sz w:val="24"/>
        </w:rPr>
        <w:t>Skole</w:t>
      </w:r>
      <w:r w:rsidR="001E0C30">
        <w:rPr>
          <w:sz w:val="24"/>
        </w:rPr>
        <w:t>genserne</w:t>
      </w:r>
      <w:r>
        <w:rPr>
          <w:sz w:val="24"/>
        </w:rPr>
        <w:t xml:space="preserve">: Trykkeriet har problemer med å få til fargen blå. Gensere har blitt sendt frem og tilbake. </w:t>
      </w:r>
      <w:r w:rsidR="001E0C30">
        <w:rPr>
          <w:sz w:val="24"/>
        </w:rPr>
        <w:t xml:space="preserve">Dette ble veldig mye merarbeid for </w:t>
      </w:r>
      <w:proofErr w:type="spellStart"/>
      <w:r w:rsidR="001E0C30">
        <w:rPr>
          <w:sz w:val="24"/>
        </w:rPr>
        <w:t>adm.konsulenten</w:t>
      </w:r>
      <w:proofErr w:type="spellEnd"/>
      <w:r w:rsidR="001E0C30">
        <w:rPr>
          <w:sz w:val="24"/>
        </w:rPr>
        <w:t xml:space="preserve"> og elevrådslederen.</w:t>
      </w:r>
    </w:p>
    <w:p w:rsidR="001E0C30" w:rsidRDefault="001E0C30" w:rsidP="001E0C30">
      <w:pPr>
        <w:pStyle w:val="Listeavsnitt"/>
        <w:numPr>
          <w:ilvl w:val="1"/>
          <w:numId w:val="19"/>
        </w:numPr>
        <w:rPr>
          <w:sz w:val="24"/>
        </w:rPr>
      </w:pPr>
      <w:r>
        <w:rPr>
          <w:sz w:val="24"/>
        </w:rPr>
        <w:t xml:space="preserve">FAU og rektor ble enige om at genserne blir delt ut slik de er. Foresatte kan ta direkte kontakt med leverandøren – </w:t>
      </w:r>
      <w:proofErr w:type="spellStart"/>
      <w:r>
        <w:rPr>
          <w:sz w:val="24"/>
        </w:rPr>
        <w:t>University</w:t>
      </w:r>
      <w:proofErr w:type="spellEnd"/>
      <w:r>
        <w:rPr>
          <w:sz w:val="24"/>
        </w:rPr>
        <w:t xml:space="preserve"> - for eventuell reduksjon i pris eller få refundert hele beløpet ved retur. </w:t>
      </w:r>
    </w:p>
    <w:p w:rsidR="004A04FB" w:rsidRDefault="004A04FB" w:rsidP="004A04FB">
      <w:pPr>
        <w:pStyle w:val="Listeavsnitt"/>
        <w:numPr>
          <w:ilvl w:val="0"/>
          <w:numId w:val="19"/>
        </w:numPr>
        <w:rPr>
          <w:sz w:val="24"/>
        </w:rPr>
      </w:pPr>
      <w:r>
        <w:rPr>
          <w:sz w:val="24"/>
        </w:rPr>
        <w:t>Fallulykke: Elev på småtrinnet falt ned ca</w:t>
      </w:r>
      <w:r w:rsidR="001E0C30">
        <w:rPr>
          <w:sz w:val="24"/>
        </w:rPr>
        <w:t>.</w:t>
      </w:r>
      <w:bookmarkStart w:id="0" w:name="_GoBack"/>
      <w:bookmarkEnd w:id="0"/>
      <w:r>
        <w:rPr>
          <w:sz w:val="24"/>
        </w:rPr>
        <w:t xml:space="preserve"> 5 meter utfra vindu i et grupperom. Eleven ble hentet i ambulanse og medelever var vitne til dette. Stor påkjenning for alle involverte. Eleven har ikke fått noen alvorlige skader. Sandnes Eiendom har vært på befaring etter at det har blitt montert ny sikring i samme type vindu. Sandnes Eiendom har også hatt befaring på de gamle vinduene. Alt er godkjent. Skolen har gjennomgått rutinene blant personalet og med elevene. Skolens beredskapsgruppe har hatt flere møter i etterkant for å se hva en kan ta lærdom av. Kommunaldirektøren og rådgiver i fagstab har også vært på skolen. Det har vært møte med foresatte i etterkant. </w:t>
      </w:r>
    </w:p>
    <w:p w:rsidR="004A590E" w:rsidRDefault="004A04FB" w:rsidP="00525E49">
      <w:pPr>
        <w:pStyle w:val="Listeavsnitt"/>
        <w:numPr>
          <w:ilvl w:val="1"/>
          <w:numId w:val="19"/>
        </w:numPr>
        <w:rPr>
          <w:sz w:val="24"/>
        </w:rPr>
      </w:pPr>
      <w:r w:rsidRPr="004A590E">
        <w:rPr>
          <w:sz w:val="24"/>
        </w:rPr>
        <w:t>Innspill</w:t>
      </w:r>
      <w:r w:rsidR="004A590E">
        <w:rPr>
          <w:sz w:val="24"/>
        </w:rPr>
        <w:t xml:space="preserve"> fra FAU</w:t>
      </w:r>
      <w:r w:rsidRPr="004A590E">
        <w:rPr>
          <w:sz w:val="24"/>
        </w:rPr>
        <w:t>: Ble det gitt beskjed til politiet?</w:t>
      </w:r>
      <w:r w:rsidR="004A590E" w:rsidRPr="004A590E">
        <w:rPr>
          <w:sz w:val="24"/>
        </w:rPr>
        <w:t xml:space="preserve"> </w:t>
      </w:r>
    </w:p>
    <w:p w:rsidR="004A590E" w:rsidRDefault="004A590E" w:rsidP="00525E49">
      <w:pPr>
        <w:pStyle w:val="Listeavsnitt"/>
        <w:numPr>
          <w:ilvl w:val="1"/>
          <w:numId w:val="19"/>
        </w:numPr>
        <w:rPr>
          <w:sz w:val="24"/>
        </w:rPr>
      </w:pPr>
      <w:r w:rsidRPr="004A590E">
        <w:rPr>
          <w:sz w:val="24"/>
        </w:rPr>
        <w:t>Svar</w:t>
      </w:r>
      <w:r>
        <w:rPr>
          <w:sz w:val="24"/>
        </w:rPr>
        <w:t xml:space="preserve"> fra rektor</w:t>
      </w:r>
      <w:r w:rsidRPr="004A590E">
        <w:rPr>
          <w:sz w:val="24"/>
        </w:rPr>
        <w:t xml:space="preserve">: Skolen har sett i etterkant at det kunne vært lurt. Slik det ville ha blitt gjort dersom det var en av de ansatte som hadde falt ut. Ambulansetjenesten gir ingen informasjon videre til politiet i slike saker. Dette er gitt som innspill til rutinene i kommunen. </w:t>
      </w:r>
    </w:p>
    <w:p w:rsidR="004A590E" w:rsidRDefault="004A590E" w:rsidP="004A590E">
      <w:pPr>
        <w:pStyle w:val="Listeavsnitt"/>
        <w:numPr>
          <w:ilvl w:val="0"/>
          <w:numId w:val="19"/>
        </w:numPr>
        <w:rPr>
          <w:sz w:val="24"/>
        </w:rPr>
      </w:pPr>
      <w:r>
        <w:rPr>
          <w:sz w:val="24"/>
        </w:rPr>
        <w:t>Budsjett: Rammene er stramme.</w:t>
      </w:r>
      <w:r w:rsidR="001E0C30">
        <w:rPr>
          <w:sz w:val="24"/>
        </w:rPr>
        <w:t xml:space="preserve"> Hans har fått sett mer på budsjettet til neste møte. </w:t>
      </w:r>
    </w:p>
    <w:p w:rsidR="004A590E" w:rsidRDefault="004A590E" w:rsidP="004A590E">
      <w:pPr>
        <w:pStyle w:val="Listeavsnitt"/>
        <w:numPr>
          <w:ilvl w:val="1"/>
          <w:numId w:val="19"/>
        </w:numPr>
        <w:rPr>
          <w:sz w:val="24"/>
        </w:rPr>
      </w:pPr>
      <w:r>
        <w:rPr>
          <w:sz w:val="24"/>
        </w:rPr>
        <w:t>Innspill fra FAU: Hva kan vi i FAU gjøre utover det å støtte lærerne i arbeidet?</w:t>
      </w:r>
    </w:p>
    <w:p w:rsidR="004A590E" w:rsidRPr="001E0C30" w:rsidRDefault="004A590E" w:rsidP="001E0C30">
      <w:pPr>
        <w:pStyle w:val="Listeavsnitt"/>
        <w:numPr>
          <w:ilvl w:val="1"/>
          <w:numId w:val="19"/>
        </w:numPr>
        <w:rPr>
          <w:sz w:val="24"/>
        </w:rPr>
      </w:pPr>
      <w:r>
        <w:rPr>
          <w:sz w:val="24"/>
        </w:rPr>
        <w:t>Svar fra rek</w:t>
      </w:r>
      <w:r w:rsidR="001E0C30">
        <w:rPr>
          <w:sz w:val="24"/>
        </w:rPr>
        <w:t xml:space="preserve">tor: jobbe inn mot politikerne. </w:t>
      </w:r>
    </w:p>
    <w:p w:rsidR="00EB1476" w:rsidRDefault="00154261" w:rsidP="004A04FB">
      <w:pPr>
        <w:rPr>
          <w:sz w:val="24"/>
        </w:rPr>
      </w:pPr>
      <w:r>
        <w:rPr>
          <w:sz w:val="24"/>
          <w:u w:val="single"/>
        </w:rPr>
        <w:lastRenderedPageBreak/>
        <w:t xml:space="preserve">Sak </w:t>
      </w:r>
      <w:r w:rsidR="004A04FB">
        <w:rPr>
          <w:sz w:val="24"/>
          <w:u w:val="single"/>
        </w:rPr>
        <w:t>31</w:t>
      </w:r>
      <w:r>
        <w:rPr>
          <w:sz w:val="24"/>
          <w:u w:val="single"/>
        </w:rPr>
        <w:t xml:space="preserve"> – 15/16</w:t>
      </w:r>
    </w:p>
    <w:p w:rsidR="00532370" w:rsidRPr="00532370" w:rsidRDefault="004A590E" w:rsidP="00532370">
      <w:pPr>
        <w:rPr>
          <w:sz w:val="24"/>
        </w:rPr>
      </w:pPr>
      <w:r w:rsidRPr="00532370">
        <w:rPr>
          <w:sz w:val="24"/>
        </w:rPr>
        <w:t xml:space="preserve">Lekser: </w:t>
      </w:r>
    </w:p>
    <w:p w:rsidR="00EB1476" w:rsidRDefault="004A590E" w:rsidP="004A590E">
      <w:pPr>
        <w:pStyle w:val="Listeavsnitt"/>
        <w:numPr>
          <w:ilvl w:val="0"/>
          <w:numId w:val="19"/>
        </w:numPr>
        <w:rPr>
          <w:sz w:val="24"/>
        </w:rPr>
      </w:pPr>
      <w:r>
        <w:rPr>
          <w:sz w:val="24"/>
        </w:rPr>
        <w:t>Rektor informerer om Hattis metastudier og bruken av resultatene og mangel på bruken av de nyanserte resultatene. Ved å ta vekk lekser, tar en vekk øvelsen på å øve. Innholdet i leksene har noe for seg når en treffer elevene på deres nivå. Å ta vekk leksene kan også bidra til at foreldrene mangle</w:t>
      </w:r>
      <w:r w:rsidR="00532370">
        <w:rPr>
          <w:sz w:val="24"/>
        </w:rPr>
        <w:t>r innsyn.</w:t>
      </w:r>
    </w:p>
    <w:p w:rsidR="00532370" w:rsidRDefault="00532370" w:rsidP="004A590E">
      <w:pPr>
        <w:pStyle w:val="Listeavsnitt"/>
        <w:numPr>
          <w:ilvl w:val="0"/>
          <w:numId w:val="19"/>
        </w:numPr>
        <w:rPr>
          <w:sz w:val="24"/>
        </w:rPr>
      </w:pPr>
      <w:r>
        <w:rPr>
          <w:sz w:val="24"/>
        </w:rPr>
        <w:t>Det er prosesser i gang på skolen ang. hvordan vi gjør lekser. Endringsprosesser tar tid.</w:t>
      </w:r>
    </w:p>
    <w:p w:rsidR="00532370" w:rsidRPr="004A590E" w:rsidRDefault="00532370" w:rsidP="004A590E">
      <w:pPr>
        <w:pStyle w:val="Listeavsnitt"/>
        <w:numPr>
          <w:ilvl w:val="0"/>
          <w:numId w:val="19"/>
        </w:numPr>
        <w:rPr>
          <w:sz w:val="24"/>
        </w:rPr>
      </w:pPr>
      <w:r>
        <w:rPr>
          <w:sz w:val="24"/>
        </w:rPr>
        <w:t xml:space="preserve">Individuelle avtaler for de som ikke får like mye hjelp hjemme som de fleste. </w:t>
      </w:r>
    </w:p>
    <w:p w:rsidR="00940E9E" w:rsidRDefault="00940E9E" w:rsidP="00154261">
      <w:pPr>
        <w:rPr>
          <w:sz w:val="24"/>
          <w:u w:val="single"/>
        </w:rPr>
      </w:pPr>
    </w:p>
    <w:p w:rsidR="00154261" w:rsidRDefault="00154261" w:rsidP="00154261">
      <w:pPr>
        <w:rPr>
          <w:sz w:val="24"/>
          <w:u w:val="single"/>
        </w:rPr>
      </w:pPr>
      <w:r>
        <w:rPr>
          <w:sz w:val="24"/>
          <w:u w:val="single"/>
        </w:rPr>
        <w:t xml:space="preserve">Sak </w:t>
      </w:r>
      <w:r w:rsidR="004A04FB">
        <w:rPr>
          <w:sz w:val="24"/>
          <w:u w:val="single"/>
        </w:rPr>
        <w:t>32</w:t>
      </w:r>
      <w:r>
        <w:rPr>
          <w:sz w:val="24"/>
          <w:u w:val="single"/>
        </w:rPr>
        <w:t>– 15/16</w:t>
      </w:r>
    </w:p>
    <w:p w:rsidR="00532370" w:rsidRDefault="00532370" w:rsidP="00154261">
      <w:pPr>
        <w:rPr>
          <w:sz w:val="24"/>
        </w:rPr>
      </w:pPr>
      <w:r>
        <w:rPr>
          <w:sz w:val="24"/>
        </w:rPr>
        <w:t>Bruk av TV/film:</w:t>
      </w:r>
    </w:p>
    <w:p w:rsidR="00532370" w:rsidRPr="00532370" w:rsidRDefault="00532370" w:rsidP="00532370">
      <w:pPr>
        <w:pStyle w:val="Listeavsnitt"/>
        <w:numPr>
          <w:ilvl w:val="0"/>
          <w:numId w:val="19"/>
        </w:numPr>
        <w:rPr>
          <w:sz w:val="24"/>
        </w:rPr>
      </w:pPr>
      <w:r>
        <w:rPr>
          <w:sz w:val="24"/>
        </w:rPr>
        <w:t xml:space="preserve">Rektor tar det opp mer personalet. Viktig at innholdet i det som vises passer alderen til de som ser på. </w:t>
      </w:r>
    </w:p>
    <w:p w:rsidR="00EB1476" w:rsidRDefault="00EB1476" w:rsidP="00EB1476">
      <w:pPr>
        <w:rPr>
          <w:sz w:val="24"/>
          <w:u w:val="single"/>
        </w:rPr>
      </w:pPr>
    </w:p>
    <w:p w:rsidR="00154261" w:rsidRPr="00EB1476" w:rsidRDefault="00154261" w:rsidP="00EB1476">
      <w:pPr>
        <w:rPr>
          <w:sz w:val="24"/>
        </w:rPr>
      </w:pPr>
      <w:r w:rsidRPr="00EB1476">
        <w:rPr>
          <w:sz w:val="24"/>
          <w:u w:val="single"/>
        </w:rPr>
        <w:t xml:space="preserve">Sak </w:t>
      </w:r>
      <w:r w:rsidR="004A04FB">
        <w:rPr>
          <w:sz w:val="24"/>
          <w:u w:val="single"/>
        </w:rPr>
        <w:t>33</w:t>
      </w:r>
      <w:r w:rsidRPr="00EB1476">
        <w:rPr>
          <w:sz w:val="24"/>
          <w:u w:val="single"/>
        </w:rPr>
        <w:t>– 15/16</w:t>
      </w:r>
    </w:p>
    <w:p w:rsidR="003E60A7" w:rsidRDefault="004A04FB" w:rsidP="00532370">
      <w:pPr>
        <w:rPr>
          <w:sz w:val="24"/>
        </w:rPr>
      </w:pPr>
      <w:r>
        <w:rPr>
          <w:sz w:val="24"/>
        </w:rPr>
        <w:t>E</w:t>
      </w:r>
      <w:r w:rsidR="00532370">
        <w:rPr>
          <w:sz w:val="24"/>
        </w:rPr>
        <w:t>ventuelt:</w:t>
      </w:r>
    </w:p>
    <w:p w:rsidR="00532370" w:rsidRDefault="00532370" w:rsidP="00532370">
      <w:pPr>
        <w:pStyle w:val="Listeavsnitt"/>
        <w:numPr>
          <w:ilvl w:val="0"/>
          <w:numId w:val="19"/>
        </w:numPr>
        <w:rPr>
          <w:sz w:val="24"/>
        </w:rPr>
      </w:pPr>
      <w:r>
        <w:rPr>
          <w:sz w:val="24"/>
        </w:rPr>
        <w:t xml:space="preserve">Svømming: Det har kommet en henvendelse fra foresatt på 6.trinn hvor det blir stilt spørsmål om antall svømmetimer som det trinnet har fått. Rektor kjenner til saken. Det har vært dårlig kapasitet på basseng og det har påvirket tilbudet til elever på f.eks. 6.trinn. Skolen har nå valgt å legge svømmeundervisningen på 4.trinn.  </w:t>
      </w:r>
    </w:p>
    <w:p w:rsidR="00532370" w:rsidRDefault="00532370" w:rsidP="00532370">
      <w:pPr>
        <w:pStyle w:val="Listeavsnitt"/>
        <w:numPr>
          <w:ilvl w:val="0"/>
          <w:numId w:val="19"/>
        </w:numPr>
        <w:rPr>
          <w:sz w:val="24"/>
        </w:rPr>
      </w:pPr>
      <w:r>
        <w:rPr>
          <w:sz w:val="24"/>
        </w:rPr>
        <w:t xml:space="preserve">17.maimøte onsdag 9.februar kl.1900. Monica stiller. </w:t>
      </w:r>
    </w:p>
    <w:p w:rsidR="00532370" w:rsidRDefault="00532370" w:rsidP="00532370">
      <w:pPr>
        <w:pStyle w:val="Listeavsnitt"/>
        <w:numPr>
          <w:ilvl w:val="0"/>
          <w:numId w:val="19"/>
        </w:numPr>
        <w:rPr>
          <w:sz w:val="24"/>
        </w:rPr>
      </w:pPr>
      <w:r>
        <w:rPr>
          <w:sz w:val="24"/>
        </w:rPr>
        <w:t xml:space="preserve">Sak til neste møte: Bursdagsselskap </w:t>
      </w:r>
    </w:p>
    <w:p w:rsidR="00532370" w:rsidRDefault="00532370" w:rsidP="00532370">
      <w:pPr>
        <w:rPr>
          <w:sz w:val="24"/>
        </w:rPr>
      </w:pPr>
    </w:p>
    <w:p w:rsidR="00532370" w:rsidRDefault="00532370" w:rsidP="00532370">
      <w:pPr>
        <w:rPr>
          <w:sz w:val="24"/>
        </w:rPr>
      </w:pPr>
      <w:r>
        <w:rPr>
          <w:sz w:val="24"/>
        </w:rPr>
        <w:t xml:space="preserve">Neste møte er 7.mars. </w:t>
      </w:r>
    </w:p>
    <w:p w:rsidR="00532370" w:rsidRPr="00532370" w:rsidRDefault="00532370" w:rsidP="00532370">
      <w:pPr>
        <w:rPr>
          <w:sz w:val="24"/>
        </w:rPr>
      </w:pPr>
    </w:p>
    <w:p w:rsidR="001A6CAC" w:rsidRPr="00B71593" w:rsidRDefault="001A6CAC" w:rsidP="001A6CAC">
      <w:pPr>
        <w:spacing w:after="0" w:line="240" w:lineRule="auto"/>
        <w:contextualSpacing/>
        <w:rPr>
          <w:i/>
          <w:sz w:val="24"/>
        </w:rPr>
      </w:pPr>
      <w:r w:rsidRPr="00B71593">
        <w:rPr>
          <w:i/>
          <w:sz w:val="24"/>
        </w:rPr>
        <w:t>Elisabeth Mong</w:t>
      </w:r>
    </w:p>
    <w:p w:rsidR="001A6CAC" w:rsidRDefault="001A6CAC" w:rsidP="001A6CAC">
      <w:pPr>
        <w:spacing w:after="0" w:line="240" w:lineRule="auto"/>
        <w:contextualSpacing/>
        <w:rPr>
          <w:i/>
          <w:sz w:val="24"/>
        </w:rPr>
      </w:pPr>
      <w:r w:rsidRPr="00B71593">
        <w:rPr>
          <w:i/>
          <w:sz w:val="24"/>
        </w:rPr>
        <w:t>Referent</w:t>
      </w:r>
    </w:p>
    <w:p w:rsidR="004D6B7D" w:rsidRDefault="004D6B7D" w:rsidP="001A6CAC">
      <w:pPr>
        <w:spacing w:after="0" w:line="240" w:lineRule="auto"/>
        <w:contextualSpacing/>
        <w:rPr>
          <w:i/>
          <w:sz w:val="24"/>
        </w:rPr>
      </w:pPr>
    </w:p>
    <w:p w:rsidR="004D6B7D" w:rsidRDefault="004D6B7D" w:rsidP="001A6CAC">
      <w:pPr>
        <w:spacing w:after="0" w:line="240" w:lineRule="auto"/>
        <w:contextualSpacing/>
        <w:rPr>
          <w:i/>
          <w:sz w:val="24"/>
        </w:rPr>
      </w:pPr>
    </w:p>
    <w:sectPr w:rsidR="004D6B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96" w:rsidRDefault="00DC4B96" w:rsidP="00DC4B96">
      <w:pPr>
        <w:spacing w:after="0" w:line="240" w:lineRule="auto"/>
      </w:pPr>
      <w:r>
        <w:separator/>
      </w:r>
    </w:p>
  </w:endnote>
  <w:endnote w:type="continuationSeparator" w:id="0">
    <w:p w:rsidR="00DC4B96" w:rsidRDefault="00DC4B96" w:rsidP="00DC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069274"/>
      <w:docPartObj>
        <w:docPartGallery w:val="Page Numbers (Bottom of Page)"/>
        <w:docPartUnique/>
      </w:docPartObj>
    </w:sdtPr>
    <w:sdtEndPr/>
    <w:sdtContent>
      <w:p w:rsidR="00DC4B96" w:rsidRDefault="00DC4B96">
        <w:pPr>
          <w:pStyle w:val="Bunntekst"/>
          <w:jc w:val="right"/>
        </w:pPr>
        <w:r>
          <w:fldChar w:fldCharType="begin"/>
        </w:r>
        <w:r>
          <w:instrText>PAGE   \* MERGEFORMAT</w:instrText>
        </w:r>
        <w:r>
          <w:fldChar w:fldCharType="separate"/>
        </w:r>
        <w:r w:rsidR="001E0C30">
          <w:rPr>
            <w:noProof/>
          </w:rPr>
          <w:t>2</w:t>
        </w:r>
        <w:r>
          <w:fldChar w:fldCharType="end"/>
        </w:r>
      </w:p>
    </w:sdtContent>
  </w:sdt>
  <w:p w:rsidR="00DC4B96" w:rsidRDefault="00DC4B9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96" w:rsidRDefault="00DC4B96" w:rsidP="00DC4B96">
      <w:pPr>
        <w:spacing w:after="0" w:line="240" w:lineRule="auto"/>
      </w:pPr>
      <w:r>
        <w:separator/>
      </w:r>
    </w:p>
  </w:footnote>
  <w:footnote w:type="continuationSeparator" w:id="0">
    <w:p w:rsidR="00DC4B96" w:rsidRDefault="00DC4B96" w:rsidP="00DC4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E012E"/>
    <w:multiLevelType w:val="hybridMultilevel"/>
    <w:tmpl w:val="F1B686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C97DDC"/>
    <w:multiLevelType w:val="hybridMultilevel"/>
    <w:tmpl w:val="711476A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 w15:restartNumberingAfterBreak="0">
    <w:nsid w:val="1DEB6BE1"/>
    <w:multiLevelType w:val="hybridMultilevel"/>
    <w:tmpl w:val="CD48E2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8460DB"/>
    <w:multiLevelType w:val="hybridMultilevel"/>
    <w:tmpl w:val="FB2446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19738A1"/>
    <w:multiLevelType w:val="hybridMultilevel"/>
    <w:tmpl w:val="74B48978"/>
    <w:lvl w:ilvl="0" w:tplc="37D09018">
      <w:start w:val="17"/>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2BA567C"/>
    <w:multiLevelType w:val="hybridMultilevel"/>
    <w:tmpl w:val="904AFC3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7834CB2"/>
    <w:multiLevelType w:val="hybridMultilevel"/>
    <w:tmpl w:val="C4C8A5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A4812C5"/>
    <w:multiLevelType w:val="hybridMultilevel"/>
    <w:tmpl w:val="D1A2E0F6"/>
    <w:lvl w:ilvl="0" w:tplc="04140001">
      <w:start w:val="1"/>
      <w:numFmt w:val="bullet"/>
      <w:lvlText w:val=""/>
      <w:lvlJc w:val="left"/>
      <w:pPr>
        <w:ind w:left="1770" w:hanging="360"/>
      </w:pPr>
      <w:rPr>
        <w:rFonts w:ascii="Symbol" w:hAnsi="Symbo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8" w15:restartNumberingAfterBreak="0">
    <w:nsid w:val="3A730417"/>
    <w:multiLevelType w:val="hybridMultilevel"/>
    <w:tmpl w:val="8A149506"/>
    <w:lvl w:ilvl="0" w:tplc="F56CBFF4">
      <w:start w:val="28"/>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17B56DB"/>
    <w:multiLevelType w:val="hybridMultilevel"/>
    <w:tmpl w:val="B0FAE8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2BA298D"/>
    <w:multiLevelType w:val="hybridMultilevel"/>
    <w:tmpl w:val="97C6128E"/>
    <w:lvl w:ilvl="0" w:tplc="A198EE0A">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99F26D7"/>
    <w:multiLevelType w:val="hybridMultilevel"/>
    <w:tmpl w:val="73669132"/>
    <w:lvl w:ilvl="0" w:tplc="30A6A4C4">
      <w:start w:val="17"/>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89B6DB2"/>
    <w:multiLevelType w:val="hybridMultilevel"/>
    <w:tmpl w:val="1A5A6D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185036C"/>
    <w:multiLevelType w:val="hybridMultilevel"/>
    <w:tmpl w:val="3A4E45F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6F6463A"/>
    <w:multiLevelType w:val="hybridMultilevel"/>
    <w:tmpl w:val="E9B439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67132272"/>
    <w:multiLevelType w:val="hybridMultilevel"/>
    <w:tmpl w:val="4162D8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7DA593A"/>
    <w:multiLevelType w:val="hybridMultilevel"/>
    <w:tmpl w:val="974828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8A37146"/>
    <w:multiLevelType w:val="hybridMultilevel"/>
    <w:tmpl w:val="662884EC"/>
    <w:lvl w:ilvl="0" w:tplc="49A6E4AE">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E9A47AE"/>
    <w:multiLevelType w:val="hybridMultilevel"/>
    <w:tmpl w:val="573AE260"/>
    <w:lvl w:ilvl="0" w:tplc="10E0D8E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7"/>
  </w:num>
  <w:num w:numId="2">
    <w:abstractNumId w:val="4"/>
  </w:num>
  <w:num w:numId="3">
    <w:abstractNumId w:val="10"/>
  </w:num>
  <w:num w:numId="4">
    <w:abstractNumId w:val="7"/>
  </w:num>
  <w:num w:numId="5">
    <w:abstractNumId w:val="13"/>
  </w:num>
  <w:num w:numId="6">
    <w:abstractNumId w:val="5"/>
  </w:num>
  <w:num w:numId="7">
    <w:abstractNumId w:val="6"/>
  </w:num>
  <w:num w:numId="8">
    <w:abstractNumId w:val="14"/>
  </w:num>
  <w:num w:numId="9">
    <w:abstractNumId w:val="18"/>
  </w:num>
  <w:num w:numId="10">
    <w:abstractNumId w:val="12"/>
  </w:num>
  <w:num w:numId="11">
    <w:abstractNumId w:val="1"/>
  </w:num>
  <w:num w:numId="12">
    <w:abstractNumId w:val="2"/>
  </w:num>
  <w:num w:numId="13">
    <w:abstractNumId w:val="3"/>
  </w:num>
  <w:num w:numId="14">
    <w:abstractNumId w:val="0"/>
  </w:num>
  <w:num w:numId="15">
    <w:abstractNumId w:val="15"/>
  </w:num>
  <w:num w:numId="16">
    <w:abstractNumId w:val="11"/>
  </w:num>
  <w:num w:numId="17">
    <w:abstractNumId w:val="9"/>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39"/>
    <w:rsid w:val="00005061"/>
    <w:rsid w:val="0002057C"/>
    <w:rsid w:val="00056A1E"/>
    <w:rsid w:val="00092E8B"/>
    <w:rsid w:val="00121ED7"/>
    <w:rsid w:val="00154261"/>
    <w:rsid w:val="001955D6"/>
    <w:rsid w:val="001A6CAC"/>
    <w:rsid w:val="001D4A0A"/>
    <w:rsid w:val="001E0C30"/>
    <w:rsid w:val="001E28B5"/>
    <w:rsid w:val="002E3394"/>
    <w:rsid w:val="00316FEF"/>
    <w:rsid w:val="0038742C"/>
    <w:rsid w:val="00390CD6"/>
    <w:rsid w:val="003E60A7"/>
    <w:rsid w:val="00403B43"/>
    <w:rsid w:val="004A04FB"/>
    <w:rsid w:val="004A590E"/>
    <w:rsid w:val="004D6B7D"/>
    <w:rsid w:val="00532370"/>
    <w:rsid w:val="00553FCF"/>
    <w:rsid w:val="00626918"/>
    <w:rsid w:val="00657CD3"/>
    <w:rsid w:val="006F2339"/>
    <w:rsid w:val="007103F2"/>
    <w:rsid w:val="007E53A5"/>
    <w:rsid w:val="007E5C9B"/>
    <w:rsid w:val="00800EC0"/>
    <w:rsid w:val="009311BE"/>
    <w:rsid w:val="00931E30"/>
    <w:rsid w:val="00940E9E"/>
    <w:rsid w:val="00973DE0"/>
    <w:rsid w:val="0099729C"/>
    <w:rsid w:val="009E1F60"/>
    <w:rsid w:val="00A03372"/>
    <w:rsid w:val="00B2430F"/>
    <w:rsid w:val="00B67F35"/>
    <w:rsid w:val="00B71593"/>
    <w:rsid w:val="00C8760B"/>
    <w:rsid w:val="00CE0504"/>
    <w:rsid w:val="00DC4B96"/>
    <w:rsid w:val="00E93491"/>
    <w:rsid w:val="00EB1476"/>
    <w:rsid w:val="00ED14D9"/>
    <w:rsid w:val="00EF6421"/>
    <w:rsid w:val="00FA77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4B57C-0FBE-4B26-82A3-04742D29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92E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92E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092E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E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A6CAC"/>
    <w:rPr>
      <w:color w:val="0563C1" w:themeColor="hyperlink"/>
      <w:u w:val="single"/>
    </w:rPr>
  </w:style>
  <w:style w:type="character" w:styleId="Fulgthyperkobling">
    <w:name w:val="FollowedHyperlink"/>
    <w:basedOn w:val="Standardskriftforavsnitt"/>
    <w:uiPriority w:val="99"/>
    <w:semiHidden/>
    <w:unhideWhenUsed/>
    <w:rsid w:val="001A6CAC"/>
    <w:rPr>
      <w:color w:val="954F72" w:themeColor="followedHyperlink"/>
      <w:u w:val="single"/>
    </w:rPr>
  </w:style>
  <w:style w:type="paragraph" w:styleId="Listeavsnitt">
    <w:name w:val="List Paragraph"/>
    <w:basedOn w:val="Normal"/>
    <w:uiPriority w:val="34"/>
    <w:qFormat/>
    <w:rsid w:val="00553FCF"/>
    <w:pPr>
      <w:ind w:left="720"/>
      <w:contextualSpacing/>
    </w:pPr>
  </w:style>
  <w:style w:type="paragraph" w:styleId="Topptekst">
    <w:name w:val="header"/>
    <w:basedOn w:val="Normal"/>
    <w:link w:val="TopptekstTegn"/>
    <w:uiPriority w:val="99"/>
    <w:unhideWhenUsed/>
    <w:rsid w:val="00DC4B9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C4B96"/>
  </w:style>
  <w:style w:type="paragraph" w:styleId="Bunntekst">
    <w:name w:val="footer"/>
    <w:basedOn w:val="Normal"/>
    <w:link w:val="BunntekstTegn"/>
    <w:uiPriority w:val="99"/>
    <w:unhideWhenUsed/>
    <w:rsid w:val="00DC4B9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C4B96"/>
  </w:style>
  <w:style w:type="paragraph" w:styleId="Bobletekst">
    <w:name w:val="Balloon Text"/>
    <w:basedOn w:val="Normal"/>
    <w:link w:val="BobletekstTegn"/>
    <w:uiPriority w:val="99"/>
    <w:semiHidden/>
    <w:unhideWhenUsed/>
    <w:rsid w:val="00C876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8760B"/>
    <w:rPr>
      <w:rFonts w:ascii="Segoe UI" w:hAnsi="Segoe UI" w:cs="Segoe UI"/>
      <w:sz w:val="18"/>
      <w:szCs w:val="18"/>
    </w:rPr>
  </w:style>
  <w:style w:type="character" w:customStyle="1" w:styleId="Overskrift1Tegn">
    <w:name w:val="Overskrift 1 Tegn"/>
    <w:basedOn w:val="Standardskriftforavsnitt"/>
    <w:link w:val="Overskrift1"/>
    <w:uiPriority w:val="9"/>
    <w:rsid w:val="00092E8B"/>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092E8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092E8B"/>
    <w:rPr>
      <w:rFonts w:asciiTheme="majorHAnsi" w:eastAsiaTheme="majorEastAsia" w:hAnsiTheme="majorHAnsi" w:cstheme="majorBidi"/>
      <w:color w:val="1F4D78" w:themeColor="accent1" w:themeShade="7F"/>
      <w:sz w:val="24"/>
      <w:szCs w:val="24"/>
    </w:rPr>
  </w:style>
  <w:style w:type="paragraph" w:styleId="Liste">
    <w:name w:val="List"/>
    <w:basedOn w:val="Normal"/>
    <w:uiPriority w:val="99"/>
    <w:unhideWhenUsed/>
    <w:rsid w:val="00092E8B"/>
    <w:pPr>
      <w:ind w:left="283" w:hanging="283"/>
      <w:contextualSpacing/>
    </w:pPr>
  </w:style>
  <w:style w:type="paragraph" w:styleId="Brdtekst">
    <w:name w:val="Body Text"/>
    <w:basedOn w:val="Normal"/>
    <w:link w:val="BrdtekstTegn"/>
    <w:uiPriority w:val="99"/>
    <w:unhideWhenUsed/>
    <w:rsid w:val="00092E8B"/>
    <w:pPr>
      <w:spacing w:after="120"/>
    </w:pPr>
  </w:style>
  <w:style w:type="character" w:customStyle="1" w:styleId="BrdtekstTegn">
    <w:name w:val="Brødtekst Tegn"/>
    <w:basedOn w:val="Standardskriftforavsnitt"/>
    <w:link w:val="Brdtekst"/>
    <w:uiPriority w:val="99"/>
    <w:rsid w:val="00092E8B"/>
  </w:style>
  <w:style w:type="character" w:styleId="Sterk">
    <w:name w:val="Strong"/>
    <w:basedOn w:val="Standardskriftforavsnitt"/>
    <w:uiPriority w:val="22"/>
    <w:qFormat/>
    <w:rsid w:val="001955D6"/>
    <w:rPr>
      <w:b/>
      <w:bCs/>
    </w:rPr>
  </w:style>
  <w:style w:type="paragraph" w:styleId="NormalWeb">
    <w:name w:val="Normal (Web)"/>
    <w:basedOn w:val="Normal"/>
    <w:uiPriority w:val="99"/>
    <w:semiHidden/>
    <w:unhideWhenUsed/>
    <w:rsid w:val="001955D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195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9976">
      <w:bodyDiv w:val="1"/>
      <w:marLeft w:val="0"/>
      <w:marRight w:val="0"/>
      <w:marTop w:val="0"/>
      <w:marBottom w:val="0"/>
      <w:divBdr>
        <w:top w:val="none" w:sz="0" w:space="0" w:color="auto"/>
        <w:left w:val="none" w:sz="0" w:space="0" w:color="auto"/>
        <w:bottom w:val="none" w:sz="0" w:space="0" w:color="auto"/>
        <w:right w:val="none" w:sz="0" w:space="0" w:color="auto"/>
      </w:divBdr>
    </w:div>
    <w:div w:id="2029869672">
      <w:bodyDiv w:val="1"/>
      <w:marLeft w:val="0"/>
      <w:marRight w:val="0"/>
      <w:marTop w:val="0"/>
      <w:marBottom w:val="0"/>
      <w:divBdr>
        <w:top w:val="none" w:sz="0" w:space="0" w:color="auto"/>
        <w:left w:val="none" w:sz="0" w:space="0" w:color="auto"/>
        <w:bottom w:val="none" w:sz="0" w:space="0" w:color="auto"/>
        <w:right w:val="none" w:sz="0" w:space="0" w:color="auto"/>
      </w:divBdr>
      <w:divsChild>
        <w:div w:id="1007754695">
          <w:marLeft w:val="0"/>
          <w:marRight w:val="0"/>
          <w:marTop w:val="0"/>
          <w:marBottom w:val="0"/>
          <w:divBdr>
            <w:top w:val="none" w:sz="0" w:space="0" w:color="auto"/>
            <w:left w:val="none" w:sz="0" w:space="0" w:color="auto"/>
            <w:bottom w:val="none" w:sz="0" w:space="0" w:color="auto"/>
            <w:right w:val="none" w:sz="0" w:space="0" w:color="auto"/>
          </w:divBdr>
          <w:divsChild>
            <w:div w:id="1422798709">
              <w:marLeft w:val="0"/>
              <w:marRight w:val="0"/>
              <w:marTop w:val="0"/>
              <w:marBottom w:val="0"/>
              <w:divBdr>
                <w:top w:val="none" w:sz="0" w:space="0" w:color="auto"/>
                <w:left w:val="none" w:sz="0" w:space="0" w:color="auto"/>
                <w:bottom w:val="none" w:sz="0" w:space="0" w:color="auto"/>
                <w:right w:val="none" w:sz="0" w:space="0" w:color="auto"/>
              </w:divBdr>
              <w:divsChild>
                <w:div w:id="1616406744">
                  <w:marLeft w:val="0"/>
                  <w:marRight w:val="0"/>
                  <w:marTop w:val="0"/>
                  <w:marBottom w:val="0"/>
                  <w:divBdr>
                    <w:top w:val="none" w:sz="0" w:space="0" w:color="auto"/>
                    <w:left w:val="none" w:sz="0" w:space="0" w:color="auto"/>
                    <w:bottom w:val="none" w:sz="0" w:space="0" w:color="auto"/>
                    <w:right w:val="none" w:sz="0" w:space="0" w:color="auto"/>
                  </w:divBdr>
                  <w:divsChild>
                    <w:div w:id="1004550734">
                      <w:marLeft w:val="0"/>
                      <w:marRight w:val="0"/>
                      <w:marTop w:val="0"/>
                      <w:marBottom w:val="0"/>
                      <w:divBdr>
                        <w:top w:val="none" w:sz="0" w:space="0" w:color="auto"/>
                        <w:left w:val="none" w:sz="0" w:space="0" w:color="auto"/>
                        <w:bottom w:val="none" w:sz="0" w:space="0" w:color="auto"/>
                        <w:right w:val="none" w:sz="0" w:space="0" w:color="auto"/>
                      </w:divBdr>
                      <w:divsChild>
                        <w:div w:id="1498419082">
                          <w:marLeft w:val="0"/>
                          <w:marRight w:val="4500"/>
                          <w:marTop w:val="0"/>
                          <w:marBottom w:val="0"/>
                          <w:divBdr>
                            <w:top w:val="none" w:sz="0" w:space="0" w:color="auto"/>
                            <w:left w:val="none" w:sz="0" w:space="0" w:color="auto"/>
                            <w:bottom w:val="none" w:sz="0" w:space="0" w:color="auto"/>
                            <w:right w:val="none" w:sz="0" w:space="0" w:color="auto"/>
                          </w:divBdr>
                          <w:divsChild>
                            <w:div w:id="1704473476">
                              <w:marLeft w:val="0"/>
                              <w:marRight w:val="225"/>
                              <w:marTop w:val="0"/>
                              <w:marBottom w:val="0"/>
                              <w:divBdr>
                                <w:top w:val="none" w:sz="0" w:space="0" w:color="auto"/>
                                <w:left w:val="none" w:sz="0" w:space="0" w:color="auto"/>
                                <w:bottom w:val="none" w:sz="0" w:space="0" w:color="auto"/>
                                <w:right w:val="none" w:sz="0" w:space="0" w:color="auto"/>
                              </w:divBdr>
                              <w:divsChild>
                                <w:div w:id="672686743">
                                  <w:marLeft w:val="0"/>
                                  <w:marRight w:val="0"/>
                                  <w:marTop w:val="0"/>
                                  <w:marBottom w:val="0"/>
                                  <w:divBdr>
                                    <w:top w:val="none" w:sz="0" w:space="0" w:color="auto"/>
                                    <w:left w:val="none" w:sz="0" w:space="0" w:color="auto"/>
                                    <w:bottom w:val="none" w:sz="0" w:space="0" w:color="auto"/>
                                    <w:right w:val="none" w:sz="0" w:space="0" w:color="auto"/>
                                  </w:divBdr>
                                  <w:divsChild>
                                    <w:div w:id="170804650">
                                      <w:marLeft w:val="0"/>
                                      <w:marRight w:val="0"/>
                                      <w:marTop w:val="0"/>
                                      <w:marBottom w:val="0"/>
                                      <w:divBdr>
                                        <w:top w:val="none" w:sz="0" w:space="0" w:color="auto"/>
                                        <w:left w:val="none" w:sz="0" w:space="0" w:color="auto"/>
                                        <w:bottom w:val="none" w:sz="0" w:space="0" w:color="auto"/>
                                        <w:right w:val="none" w:sz="0" w:space="0" w:color="auto"/>
                                      </w:divBdr>
                                      <w:divsChild>
                                        <w:div w:id="1359892279">
                                          <w:marLeft w:val="0"/>
                                          <w:marRight w:val="0"/>
                                          <w:marTop w:val="0"/>
                                          <w:marBottom w:val="0"/>
                                          <w:divBdr>
                                            <w:top w:val="none" w:sz="0" w:space="0" w:color="auto"/>
                                            <w:left w:val="none" w:sz="0" w:space="0" w:color="auto"/>
                                            <w:bottom w:val="none" w:sz="0" w:space="0" w:color="auto"/>
                                            <w:right w:val="none" w:sz="0" w:space="0" w:color="auto"/>
                                          </w:divBdr>
                                          <w:divsChild>
                                            <w:div w:id="559756193">
                                              <w:marLeft w:val="0"/>
                                              <w:marRight w:val="0"/>
                                              <w:marTop w:val="0"/>
                                              <w:marBottom w:val="0"/>
                                              <w:divBdr>
                                                <w:top w:val="none" w:sz="0" w:space="0" w:color="auto"/>
                                                <w:left w:val="none" w:sz="0" w:space="0" w:color="auto"/>
                                                <w:bottom w:val="none" w:sz="0" w:space="0" w:color="auto"/>
                                                <w:right w:val="none" w:sz="0" w:space="0" w:color="auto"/>
                                              </w:divBdr>
                                            </w:div>
                                          </w:divsChild>
                                        </w:div>
                                        <w:div w:id="357046440">
                                          <w:marLeft w:val="0"/>
                                          <w:marRight w:val="0"/>
                                          <w:marTop w:val="225"/>
                                          <w:marBottom w:val="225"/>
                                          <w:divBdr>
                                            <w:top w:val="single" w:sz="6" w:space="8" w:color="CCCCCC"/>
                                            <w:left w:val="none" w:sz="0" w:space="0" w:color="auto"/>
                                            <w:bottom w:val="single" w:sz="6" w:space="8" w:color="CCCCCC"/>
                                            <w:right w:val="none" w:sz="0" w:space="0" w:color="auto"/>
                                          </w:divBdr>
                                        </w:div>
                                        <w:div w:id="20689191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521</Words>
  <Characters>2765</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 Elisabeth</dc:creator>
  <cp:keywords/>
  <dc:description/>
  <cp:lastModifiedBy>Mong, Elisabeth</cp:lastModifiedBy>
  <cp:revision>3</cp:revision>
  <cp:lastPrinted>2015-11-09T16:53:00Z</cp:lastPrinted>
  <dcterms:created xsi:type="dcterms:W3CDTF">2016-02-29T23:06:00Z</dcterms:created>
  <dcterms:modified xsi:type="dcterms:W3CDTF">2016-02-29T23:15:00Z</dcterms:modified>
</cp:coreProperties>
</file>